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8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http://shxszz.shec.edu.cn/infomssh/login_online.jsp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4085" cy="4181475"/>
            <wp:effectExtent l="0" t="0" r="5715" b="9525"/>
            <wp:docPr id="1" name="图片 1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421100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如上图，</w:t>
      </w:r>
      <w:r>
        <w:rPr>
          <w:rFonts w:hint="eastAsia"/>
          <w:lang w:val="en-US" w:eastAsia="zh-CN"/>
        </w:rPr>
        <w:t>本科</w:t>
      </w:r>
      <w:r>
        <w:rPr>
          <w:rFonts w:hint="eastAsia"/>
          <w:lang w:eastAsia="zh-CN"/>
        </w:rPr>
        <w:t>生初次申请注册时，</w:t>
      </w:r>
      <w:r>
        <w:rPr>
          <w:rFonts w:hint="eastAsia"/>
          <w:lang w:val="en-US" w:eastAsia="zh-CN"/>
        </w:rPr>
        <w:t>“学生类型”选“本科生”，</w:t>
      </w:r>
      <w:r>
        <w:rPr>
          <w:rFonts w:hint="eastAsia"/>
          <w:lang w:eastAsia="zh-CN"/>
        </w:rPr>
        <w:t>“学习情况”一栏</w:t>
      </w:r>
      <w:r>
        <w:rPr>
          <w:rFonts w:hint="eastAsia"/>
        </w:rPr>
        <w:t>必须选择“毕业离校”，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就读学校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选“16.上海师范大学”，填写手机号码后，该手机将收到短信验证码，输入验证码，点“保存并登录”即可</w:t>
      </w:r>
      <w:r>
        <w:rPr>
          <w:rFonts w:hint="eastAsia"/>
        </w:rPr>
        <w:t>。</w:t>
      </w:r>
    </w:p>
    <w:p/>
    <w:p/>
    <w:p/>
    <w:p/>
    <w:p/>
    <w:p/>
    <w:p/>
    <w:p/>
    <w:p/>
    <w:p/>
    <w:p/>
    <w:p/>
    <w:p/>
    <w:p/>
    <w:p/>
    <w:p/>
    <w:p/>
    <w:p/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/>
    <w:p/>
    <w:p>
      <w:pPr>
        <w:jc w:val="center"/>
      </w:pPr>
      <w:r>
        <w:drawing>
          <wp:inline distT="0" distB="0" distL="114300" distR="114300">
            <wp:extent cx="6834505" cy="4612640"/>
            <wp:effectExtent l="0" t="0" r="444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资格申请网上填报</w:t>
      </w:r>
    </w:p>
    <w:p>
      <w:pPr>
        <w:pStyle w:val="8"/>
        <w:ind w:firstLine="0" w:firstLineChars="0"/>
      </w:pPr>
    </w:p>
    <w:p>
      <w:pPr>
        <w:pStyle w:val="8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8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left"/>
      </w:pPr>
    </w:p>
    <w:p>
      <w:pPr>
        <w:pStyle w:val="8"/>
        <w:ind w:left="420" w:firstLine="0" w:firstLineChars="0"/>
      </w:pP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</w:pPr>
    </w:p>
    <w:p>
      <w:pPr>
        <w:pStyle w:val="8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8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8"/>
        <w:ind w:firstLine="630" w:firstLineChars="300"/>
        <w:jc w:val="left"/>
        <w:rPr>
          <w:color w:val="FF0000"/>
        </w:rPr>
        <w:sectPr>
          <w:footerReference r:id="rId3" w:type="default"/>
          <w:pgSz w:w="11906" w:h="16838"/>
          <w:pgMar w:top="567" w:right="567" w:bottom="567" w:left="56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8"/>
        <w:ind w:firstLine="630" w:firstLineChars="300"/>
        <w:jc w:val="left"/>
        <w:rPr>
          <w:color w:val="FF0000"/>
        </w:rPr>
      </w:pP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注意：身份证须正反面上传，且上传彩色原件，黑白复印件无效。（JPG粘贴至word即可，以下均适用）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color w:val="000000" w:themeColor="text1"/>
        </w:rPr>
        <w:t>注意：《协议书》空格内容必须填写完整，用人单位、学校就业部门均须盖章。</w:t>
      </w:r>
      <w:r>
        <w:rPr>
          <w:rFonts w:hint="eastAsia"/>
          <w:b/>
          <w:bCs/>
          <w:color w:val="FF0000"/>
        </w:rPr>
        <w:t>此处若上传《劳动合同》，须上传从合同封面至尾页的所有页面。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0" t="0" r="13335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注意：承诺书须用系统中模板，承诺人手写签名、身份证号、日期均需手写。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8"/>
        <w:ind w:right="420"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注意：此处</w:t>
      </w:r>
      <w:r>
        <w:rPr>
          <w:rFonts w:hint="eastAsia"/>
          <w:color w:val="000000" w:themeColor="text1"/>
          <w:lang w:val="en-US" w:eastAsia="zh-CN"/>
        </w:rPr>
        <w:t>应上传</w:t>
      </w:r>
      <w:r>
        <w:rPr>
          <w:rFonts w:hint="eastAsia"/>
          <w:color w:val="000000" w:themeColor="text1"/>
        </w:rPr>
        <w:t>《</w:t>
      </w:r>
      <w:r>
        <w:rPr>
          <w:rFonts w:hint="eastAsia"/>
          <w:color w:val="000000" w:themeColor="text1"/>
          <w:lang w:val="en-US" w:eastAsia="zh-CN"/>
        </w:rPr>
        <w:t>国家助学贷款</w:t>
      </w:r>
      <w:r>
        <w:rPr>
          <w:rFonts w:hint="eastAsia"/>
          <w:color w:val="000000" w:themeColor="text1"/>
        </w:rPr>
        <w:t>毕业确认</w:t>
      </w:r>
      <w:r>
        <w:rPr>
          <w:rFonts w:hint="eastAsia"/>
          <w:color w:val="000000" w:themeColor="text1"/>
          <w:lang w:val="en-US" w:eastAsia="zh-CN"/>
        </w:rPr>
        <w:t>表</w:t>
      </w:r>
      <w:r>
        <w:rPr>
          <w:rFonts w:hint="eastAsia"/>
          <w:color w:val="000000" w:themeColor="text1"/>
        </w:rPr>
        <w:t>》</w:t>
      </w:r>
      <w:r>
        <w:rPr>
          <w:rFonts w:hint="eastAsia"/>
          <w:color w:val="000000" w:themeColor="text1"/>
          <w:lang w:val="en-US" w:eastAsia="zh-CN"/>
        </w:rPr>
        <w:t>或同等效力的文件，即能明确显示学生本科就读期间的贷款期数、贷款金额，本科毕业前已结清贷款的学生提供贷款结清收据即可</w:t>
      </w:r>
      <w:r>
        <w:rPr>
          <w:rFonts w:hint="eastAsia"/>
          <w:color w:val="000000" w:themeColor="text1"/>
        </w:rPr>
        <w:t>。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jc w:val="left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  <w:lang w:val="en-US" w:eastAsia="zh-CN"/>
        </w:rPr>
        <w:t>四</w:t>
      </w:r>
      <w:r>
        <w:rPr>
          <w:rFonts w:hint="eastAsia"/>
          <w:b/>
          <w:sz w:val="28"/>
          <w:szCs w:val="28"/>
        </w:rPr>
        <w:t>、备注</w:t>
      </w:r>
    </w:p>
    <w:p>
      <w:pPr>
        <w:pStyle w:val="8"/>
        <w:ind w:firstLine="525" w:firstLineChars="25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本科生</w:t>
      </w:r>
      <w:r>
        <w:rPr>
          <w:rFonts w:hint="eastAsia"/>
        </w:rPr>
        <w:t>如在网上申请中遇到问题，可咨询校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资助管理中心</w:t>
      </w:r>
      <w:r>
        <w:rPr>
          <w:rFonts w:hint="eastAsia"/>
          <w:lang w:eastAsia="zh-CN"/>
        </w:rPr>
        <w:t>。</w:t>
      </w:r>
    </w:p>
    <w:p>
      <w:pPr>
        <w:pStyle w:val="8"/>
        <w:ind w:firstLine="525" w:firstLineChars="25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联系人：</w:t>
      </w:r>
      <w:r>
        <w:rPr>
          <w:rFonts w:hint="eastAsia"/>
          <w:lang w:val="en-US" w:eastAsia="zh-CN"/>
        </w:rPr>
        <w:t>王</w:t>
      </w:r>
      <w:r>
        <w:rPr>
          <w:rFonts w:hint="eastAsia"/>
        </w:rPr>
        <w:t>老师  电话：</w:t>
      </w:r>
      <w:r>
        <w:rPr>
          <w:rFonts w:hint="eastAsia"/>
          <w:lang w:val="en-US" w:eastAsia="zh-CN"/>
        </w:rPr>
        <w:t>64324942或57122423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sectPr>
      <w:type w:val="continuous"/>
      <w:pgSz w:w="11906" w:h="16838"/>
      <w:pgMar w:top="567" w:right="567" w:bottom="567" w:left="56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一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0073EE"/>
    <w:rsid w:val="000E59EA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5374E"/>
    <w:rsid w:val="00FA532A"/>
    <w:rsid w:val="00FD342E"/>
    <w:rsid w:val="00FD40AB"/>
    <w:rsid w:val="00FE032C"/>
    <w:rsid w:val="07197E88"/>
    <w:rsid w:val="16DD1CF2"/>
    <w:rsid w:val="28177A60"/>
    <w:rsid w:val="2A975100"/>
    <w:rsid w:val="31402DAE"/>
    <w:rsid w:val="36651743"/>
    <w:rsid w:val="3C7A1DC0"/>
    <w:rsid w:val="42D6727E"/>
    <w:rsid w:val="4F1E1458"/>
    <w:rsid w:val="53225A1B"/>
    <w:rsid w:val="5A024FEB"/>
    <w:rsid w:val="5D8C6186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148</Words>
  <Characters>847</Characters>
  <Lines>7</Lines>
  <Paragraphs>1</Paragraphs>
  <TotalTime>17</TotalTime>
  <ScaleCrop>false</ScaleCrop>
  <LinksUpToDate>false</LinksUpToDate>
  <CharactersWithSpaces>994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2015-05-19T06:42:00Z</dcterms:created>
  <dc:creator>Microsoft</dc:creator>
  <cp:lastModifiedBy>dell</cp:lastModifiedBy>
  <dcterms:modified xsi:type="dcterms:W3CDTF">2022-10-26T02:36:36Z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D6C0D5F6055449CC8060AFD00784F1E7</vt:lpwstr>
  </property>
</Properties>
</file>