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after="28" w:line="360" w:lineRule="auto"/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0"/>
          <w:szCs w:val="30"/>
        </w:rPr>
        <w:t>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0"/>
          <w:szCs w:val="30"/>
        </w:rPr>
        <w:t>-20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0"/>
          <w:szCs w:val="30"/>
          <w:lang w:val="en-US" w:eastAsia="zh-CN"/>
        </w:rPr>
        <w:t>20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  <w:t>学年上海师范大学</w:t>
      </w:r>
    </w:p>
    <w:p>
      <w:pPr>
        <w:spacing w:before="144" w:after="28" w:line="360" w:lineRule="auto"/>
        <w:jc w:val="center"/>
        <w:rPr>
          <w:rFonts w:ascii="华文中宋" w:hAnsi="华文中宋" w:eastAsia="华文中宋" w:cs="宋体"/>
          <w:b/>
          <w:bCs/>
          <w:color w:val="000000" w:themeColor="text1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sz w:val="30"/>
          <w:szCs w:val="30"/>
        </w:rPr>
        <w:t>国家励志奖学金名额分配情况</w:t>
      </w:r>
    </w:p>
    <w:tbl>
      <w:tblPr>
        <w:tblStyle w:val="5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957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非民族班名额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民族班名额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学院总名额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对外汉语学院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化学与材料科学学院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环境与地理科学学院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建筑工程学院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美术学院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数理学院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信息与机电工程学院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音乐学院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影视传媒学院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哲学与法政学院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调剂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szCs w:val="24"/>
                <w:lang w:val="en-US" w:eastAsia="zh-CN"/>
              </w:rPr>
              <w:t>464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1.</w:t>
      </w:r>
      <w:r>
        <w:rPr>
          <w:rFonts w:hint="eastAsia"/>
          <w:b/>
          <w:sz w:val="21"/>
          <w:szCs w:val="21"/>
          <w:lang w:val="en-US" w:eastAsia="zh-CN"/>
        </w:rPr>
        <w:t>凡有大二及以上的民族班困难学生，学院方有民族班名额。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2.建工、商、信机、影传各有1名民族班困难学生，此4人对应2个名额供调剂。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3.</w:t>
      </w:r>
      <w:r>
        <w:rPr>
          <w:rFonts w:hint="eastAsia"/>
          <w:b/>
          <w:sz w:val="21"/>
          <w:szCs w:val="21"/>
        </w:rPr>
        <w:t>凡有民族班</w:t>
      </w:r>
      <w:r>
        <w:rPr>
          <w:rFonts w:hint="eastAsia"/>
          <w:b/>
          <w:sz w:val="21"/>
          <w:szCs w:val="21"/>
          <w:lang w:val="en-US" w:eastAsia="zh-CN"/>
        </w:rPr>
        <w:t>名额</w:t>
      </w:r>
      <w:r>
        <w:rPr>
          <w:rFonts w:hint="eastAsia"/>
          <w:b/>
          <w:sz w:val="21"/>
          <w:szCs w:val="21"/>
        </w:rPr>
        <w:t>的学院，每个学院</w:t>
      </w:r>
      <w:r>
        <w:rPr>
          <w:rFonts w:hint="eastAsia"/>
          <w:b/>
          <w:sz w:val="21"/>
          <w:szCs w:val="21"/>
          <w:lang w:val="en-US" w:eastAsia="zh-CN"/>
        </w:rPr>
        <w:t>内的非民族班名额与民族班名额之间不得调剂。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2" w:firstLineChars="200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Theme="minorEastAsia" w:hAnsiTheme="minorEastAsia"/>
        <w:b/>
        <w:sz w:val="21"/>
        <w:szCs w:val="21"/>
      </w:rPr>
    </w:pPr>
    <w:r>
      <w:rPr>
        <w:rFonts w:hint="eastAsia" w:asciiTheme="minorEastAsia" w:hAnsiTheme="minorEastAsia"/>
        <w:b/>
        <w:sz w:val="21"/>
        <w:szCs w:val="21"/>
      </w:rPr>
      <w:t>附件1：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3F79"/>
    <w:rsid w:val="001D0015"/>
    <w:rsid w:val="0022599B"/>
    <w:rsid w:val="00271B96"/>
    <w:rsid w:val="002D51C1"/>
    <w:rsid w:val="002E0365"/>
    <w:rsid w:val="00345919"/>
    <w:rsid w:val="003502E5"/>
    <w:rsid w:val="00487B63"/>
    <w:rsid w:val="004C61AC"/>
    <w:rsid w:val="00644DF7"/>
    <w:rsid w:val="007F14AB"/>
    <w:rsid w:val="00840253"/>
    <w:rsid w:val="008759C8"/>
    <w:rsid w:val="00893F79"/>
    <w:rsid w:val="00961DE7"/>
    <w:rsid w:val="00A54CED"/>
    <w:rsid w:val="00B1235E"/>
    <w:rsid w:val="00B73719"/>
    <w:rsid w:val="00B77F3A"/>
    <w:rsid w:val="00CA2E40"/>
    <w:rsid w:val="00CD10FD"/>
    <w:rsid w:val="00E260D3"/>
    <w:rsid w:val="00E72596"/>
    <w:rsid w:val="00F67692"/>
    <w:rsid w:val="03CA130B"/>
    <w:rsid w:val="0E0C3E2F"/>
    <w:rsid w:val="10FA07C2"/>
    <w:rsid w:val="16F30D0D"/>
    <w:rsid w:val="188E06DE"/>
    <w:rsid w:val="24E17C28"/>
    <w:rsid w:val="29546777"/>
    <w:rsid w:val="29F17CE5"/>
    <w:rsid w:val="2A787B71"/>
    <w:rsid w:val="2F8F3781"/>
    <w:rsid w:val="319C26FB"/>
    <w:rsid w:val="369528CC"/>
    <w:rsid w:val="462C4596"/>
    <w:rsid w:val="5AD00E2C"/>
    <w:rsid w:val="674307B9"/>
    <w:rsid w:val="6B053AAB"/>
    <w:rsid w:val="6ED93F72"/>
    <w:rsid w:val="6EEA3C59"/>
    <w:rsid w:val="73D47CF5"/>
    <w:rsid w:val="7B2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satin</cp:lastModifiedBy>
  <dcterms:modified xsi:type="dcterms:W3CDTF">2020-09-26T10:58:48Z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