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right="210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附件二：</w:t>
      </w: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2"/>
          <w:szCs w:val="32"/>
        </w:rPr>
        <w:t>年“好风凭借力·花自向阳开”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主题演讲</w:t>
      </w:r>
      <w:r>
        <w:rPr>
          <w:rFonts w:hint="eastAsia" w:ascii="华文中宋" w:hAnsi="华文中宋" w:eastAsia="华文中宋"/>
          <w:b/>
          <w:sz w:val="32"/>
          <w:szCs w:val="32"/>
        </w:rPr>
        <w:t>比赛</w:t>
      </w: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参考</w:t>
      </w:r>
      <w:r>
        <w:rPr>
          <w:rFonts w:hint="eastAsia" w:ascii="华文中宋" w:hAnsi="华文中宋" w:eastAsia="华文中宋"/>
          <w:b/>
          <w:sz w:val="32"/>
          <w:szCs w:val="32"/>
        </w:rPr>
        <w:t>评分标准</w:t>
      </w: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tbl>
      <w:tblPr>
        <w:tblStyle w:val="6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6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</w:trPr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演讲技巧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（25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分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6476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善于运用面部表情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手势和体姿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音调抑扬顿挫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富于变化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有熟练的技巧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有较强的艺术感染力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能吸引观众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语音语调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（25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分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6476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语音语调标准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口齿清晰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发音准确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演讲内容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（30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分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6476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积极向上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紧扣主题和时代脉搏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体现当代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大学生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的精神面貌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讲述二十大以来党的资助政策下受助学生的成长经历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内容新颖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有创新性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紧扣主题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PPT制作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、现场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效果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（10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分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6476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演讲具有较强的感染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吸引力和号召力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能较好的引起观众共鸣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形式新颖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课件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制作情节生动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时间控制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（5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分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6476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严格遵守时间要求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不超过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分钟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综合表现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含个人介绍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）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（10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分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6476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衣着大方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举止得体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情绪饱满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仪表端庄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气质良好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整体流畅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Hans"/>
              </w:rPr>
              <w:t>气氛渲染得当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rPr>
          <w:rFonts w:ascii="Tahoma" w:hAnsi="Tahoma" w:cs="Tahoma"/>
          <w:b/>
          <w:bCs/>
          <w:color w:val="F00000"/>
          <w:szCs w:val="21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4YzUwM2FhMTFmNzViODNmN2YyMjVkY2UyYjNlMDcifQ=="/>
  </w:docVars>
  <w:rsids>
    <w:rsidRoot w:val="00397EB3"/>
    <w:rsid w:val="00307CBB"/>
    <w:rsid w:val="00391C8F"/>
    <w:rsid w:val="00397EB3"/>
    <w:rsid w:val="005A130F"/>
    <w:rsid w:val="005D0684"/>
    <w:rsid w:val="00A00CEA"/>
    <w:rsid w:val="00B73F8B"/>
    <w:rsid w:val="2C415613"/>
    <w:rsid w:val="7CF6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character" w:customStyle="1" w:styleId="9">
    <w:name w:val="标题 1 Char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463</Characters>
  <Lines>2</Lines>
  <Paragraphs>1</Paragraphs>
  <TotalTime>2</TotalTime>
  <ScaleCrop>false</ScaleCrop>
  <LinksUpToDate>false</LinksUpToDate>
  <CharactersWithSpaces>475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2020-03-28T12:30:00Z</dcterms:created>
  <dc:creator>wang wood</dc:creator>
  <cp:lastModifiedBy>405</cp:lastModifiedBy>
  <dcterms:modified xsi:type="dcterms:W3CDTF">2023-03-27T07:48:55Z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ACB88BB9CE964EB699200CCA4327FEEE</vt:lpwstr>
  </property>
</Properties>
</file>